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f94253067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DLVRY TOPCO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ed47685e464e460c"/>
      <w:footerReference xmlns:r="http://schemas.openxmlformats.org/officeDocument/2006/relationships" w:type="default" r:id="R486353bacd7b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7685e464e460c" /><Relationship Type="http://schemas.openxmlformats.org/officeDocument/2006/relationships/footer" Target="/word/footer1.xml" Id="R486353bacd7b40c4" /></Relationships>
</file>