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7c4730276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 DAHL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 DAHL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dad89b4c54153"/>
      <w:footerReference xmlns:r="http://schemas.openxmlformats.org/officeDocument/2006/relationships" w:type="default" r:id="R8bdd24a0a079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 DAHL BYGGTJENESTER AS   ·   Org.nr 926 820 826   ·   Kaskøvegen 23   ·   7820 SPILLUM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 DAHL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dad89b4c54153" /><Relationship Type="http://schemas.openxmlformats.org/officeDocument/2006/relationships/footer" Target="/word/footer1.xml" Id="R8bdd24a0a0794e04" /></Relationships>
</file>