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5e2013e14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GRYTHATTEN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GRYTHATTEN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138dcfb54a46eb"/>
      <w:footerReference xmlns:r="http://schemas.openxmlformats.org/officeDocument/2006/relationships" w:type="default" r:id="R1986b6360b7a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38dcfb54a46eb" /><Relationship Type="http://schemas.openxmlformats.org/officeDocument/2006/relationships/footer" Target="/word/footer1.xml" Id="R1986b6360b7a4b18" /></Relationships>
</file>