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a23227d9d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ISELIN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ISELIN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2bd1d57cd4327"/>
      <w:footerReference xmlns:r="http://schemas.openxmlformats.org/officeDocument/2006/relationships" w:type="default" r:id="R8cc7390531f6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ISELIN HOLDING AS   ·   Org.nr 925 757 276   ·   Langkroken 14A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2bd1d57cd4327" /><Relationship Type="http://schemas.openxmlformats.org/officeDocument/2006/relationships/footer" Target="/word/footer1.xml" Id="R8cc7390531f64dfa" /></Relationships>
</file>