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b97f8c108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OHHOLDING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OHHOLDING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48011be38e4dd4"/>
      <w:footerReference xmlns:r="http://schemas.openxmlformats.org/officeDocument/2006/relationships" w:type="default" r:id="R3c59398c099e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OHHOLDING AS   ·   Org.nr 925 679 933   ·   Lilandveien 10   ·   8407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OHHOLDING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48011be38e4dd4" /><Relationship Type="http://schemas.openxmlformats.org/officeDocument/2006/relationships/footer" Target="/word/footer1.xml" Id="R3c59398c099e4a56" /></Relationships>
</file>