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031b01a36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 INVEST AS</w:t>
      </w:r>
    </w:p>
    <w:sectPr>
      <w:headerReference xmlns:r="http://schemas.openxmlformats.org/officeDocument/2006/relationships" w:type="default" r:id="R0c533c6894de4e16"/>
      <w:footerReference xmlns:r="http://schemas.openxmlformats.org/officeDocument/2006/relationships" w:type="default" r:id="R58dec74bb072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33c6894de4e16" /><Relationship Type="http://schemas.openxmlformats.org/officeDocument/2006/relationships/footer" Target="/word/footer1.xml" Id="R58dec74bb0724545" /></Relationships>
</file>