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076dec25c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ABLE &amp; BAKER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ABLE &amp; BAKER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63a4f717d49c6"/>
      <w:footerReference xmlns:r="http://schemas.openxmlformats.org/officeDocument/2006/relationships" w:type="default" r:id="Ra5935fff1bd7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ABLE &amp; BAKER AS   ·   Org.nr 925 451 029   ·   Christopher Hansteens vei 4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ABLE &amp; BAKER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63a4f717d49c6" /><Relationship Type="http://schemas.openxmlformats.org/officeDocument/2006/relationships/footer" Target="/word/footer1.xml" Id="Ra5935fff1bd741eb" /></Relationships>
</file>