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96dbaed62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76ccd5fc242f2"/>
      <w:footerReference xmlns:r="http://schemas.openxmlformats.org/officeDocument/2006/relationships" w:type="default" r:id="R9c0701de3e3e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WHITEFORT INVEST AS   ·   Org.nr 925 447 641   ·   Hans Nordahls gate 64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76ccd5fc242f2" /><Relationship Type="http://schemas.openxmlformats.org/officeDocument/2006/relationships/footer" Target="/word/footer1.xml" Id="R9c0701de3e3e4308" /></Relationships>
</file>