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cfb7eca774c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c4424e07a8194e30"/>
      <w:footerReference xmlns:r="http://schemas.openxmlformats.org/officeDocument/2006/relationships" w:type="default" r:id="R4088305b9248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24e07a8194e30" /><Relationship Type="http://schemas.openxmlformats.org/officeDocument/2006/relationships/footer" Target="/word/footer1.xml" Id="R4088305b92484842" /></Relationships>
</file>