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37f87a6374d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46a927627340f9"/>
      <w:footerReference xmlns:r="http://schemas.openxmlformats.org/officeDocument/2006/relationships" w:type="default" r:id="Rccb7df6062274f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R.A HOLDING AS   ·   Org.nr 925 128 813   ·   c/o Rune Andersen, Hamangskogen 109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6a927627340f9" /><Relationship Type="http://schemas.openxmlformats.org/officeDocument/2006/relationships/footer" Target="/word/footer1.xml" Id="Rccb7df6062274fec" /></Relationships>
</file>