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b046e2a0c40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FRØSETH MASKINPARK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04af2725d1284d35"/>
      <w:footerReference xmlns:r="http://schemas.openxmlformats.org/officeDocument/2006/relationships" w:type="default" r:id="Rf4b9ac2cc9784d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af2725d1284d35" /><Relationship Type="http://schemas.openxmlformats.org/officeDocument/2006/relationships/footer" Target="/word/footer1.xml" Id="Rf4b9ac2cc9784d73" /></Relationships>
</file>