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c09382ba3f49d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Melhus,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OPLAND MASKIN AS</w:t>
      </w:r>
    </w:p>
    <w:sectPr>
      <w:headerReference xmlns:r="http://schemas.openxmlformats.org/officeDocument/2006/relationships" w:type="default" r:id="R25beba3933a84ccf"/>
      <w:footerReference xmlns:r="http://schemas.openxmlformats.org/officeDocument/2006/relationships" w:type="default" r:id="Ra558a03651db4d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OPLAND MASKIN AS   ·   Org.nr 924 824 921   ·   Hølondvegen 321   ·   7224 MELHUS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OPLAND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beba3933a84ccf" /><Relationship Type="http://schemas.openxmlformats.org/officeDocument/2006/relationships/footer" Target="/word/footer1.xml" Id="Ra558a03651db4d19" /></Relationships>
</file>