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90af96dc9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8def3b78e486e"/>
      <w:footerReference xmlns:r="http://schemas.openxmlformats.org/officeDocument/2006/relationships" w:type="default" r:id="R3524e4e5303c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TJ-BYGG AS   ·   Org.nr 924 600 950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8def3b78e486e" /><Relationship Type="http://schemas.openxmlformats.org/officeDocument/2006/relationships/footer" Target="/word/footer1.xml" Id="R3524e4e5303c4cb4" /></Relationships>
</file>