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0f195e728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1f164f1e44680"/>
      <w:footerReference xmlns:r="http://schemas.openxmlformats.org/officeDocument/2006/relationships" w:type="default" r:id="R178e7994cad5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1f164f1e44680" /><Relationship Type="http://schemas.openxmlformats.org/officeDocument/2006/relationships/footer" Target="/word/footer1.xml" Id="R178e7994cad54ecc" /></Relationships>
</file>