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b25642cf0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TERRA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eebc735c8b224ab2"/>
      <w:footerReference xmlns:r="http://schemas.openxmlformats.org/officeDocument/2006/relationships" w:type="default" r:id="R62c05582cfa2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735c8b224ab2" /><Relationship Type="http://schemas.openxmlformats.org/officeDocument/2006/relationships/footer" Target="/word/footer1.xml" Id="R62c05582cfa244c3" /></Relationships>
</file>