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869ec2b0443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CHO AS</w:t>
      </w:r>
    </w:p>
    <w:sectPr>
      <w:headerReference xmlns:r="http://schemas.openxmlformats.org/officeDocument/2006/relationships" w:type="default" r:id="R7e329b55686c4541"/>
      <w:footerReference xmlns:r="http://schemas.openxmlformats.org/officeDocument/2006/relationships" w:type="default" r:id="Rb1608785c295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CHO AS   ·   Org.nr 923 724 133   ·   Oredalsveien 127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29b55686c4541" /><Relationship Type="http://schemas.openxmlformats.org/officeDocument/2006/relationships/footer" Target="/word/footer1.xml" Id="Rb1608785c29542b1" /></Relationships>
</file>