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a56083b00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0d63ab84c49be"/>
      <w:footerReference xmlns:r="http://schemas.openxmlformats.org/officeDocument/2006/relationships" w:type="default" r:id="Rc4fa83efd543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 HOLDING AS   ·   Org.nr 923 033 513   ·   Lillevannsveien 30B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0d63ab84c49be" /><Relationship Type="http://schemas.openxmlformats.org/officeDocument/2006/relationships/footer" Target="/word/footer1.xml" Id="Rc4fa83efd5434bb5" /></Relationships>
</file>