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33abfabd3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NAILED IT AS</w:t>
      </w:r>
    </w:p>
    <w:sectPr>
      <w:headerReference xmlns:r="http://schemas.openxmlformats.org/officeDocument/2006/relationships" w:type="default" r:id="R2a4277cf089a4b84"/>
      <w:footerReference xmlns:r="http://schemas.openxmlformats.org/officeDocument/2006/relationships" w:type="default" r:id="R6c86e5f1d56b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277cf089a4b84" /><Relationship Type="http://schemas.openxmlformats.org/officeDocument/2006/relationships/footer" Target="/word/footer1.xml" Id="R6c86e5f1d56b4922" /></Relationships>
</file>