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27e61228e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Dalsøyra,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T.W INVEST AS</w:t>
      </w:r>
    </w:p>
    <w:sectPr>
      <w:headerReference xmlns:r="http://schemas.openxmlformats.org/officeDocument/2006/relationships" w:type="default" r:id="R6ecbe2830e1444d4"/>
      <w:footerReference xmlns:r="http://schemas.openxmlformats.org/officeDocument/2006/relationships" w:type="default" r:id="Rb63ad54ad7bb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be2830e1444d4" /><Relationship Type="http://schemas.openxmlformats.org/officeDocument/2006/relationships/footer" Target="/word/footer1.xml" Id="Rb63ad54ad7bb4f60" /></Relationships>
</file>