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d808a3e84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PIBA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72515c3d89de47fb"/>
      <w:footerReference xmlns:r="http://schemas.openxmlformats.org/officeDocument/2006/relationships" w:type="default" r:id="R7cebd2ceaec9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15c3d89de47fb" /><Relationship Type="http://schemas.openxmlformats.org/officeDocument/2006/relationships/footer" Target="/word/footer1.xml" Id="R7cebd2ceaec94b08" /></Relationships>
</file>