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6f7fefff3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ANTHOLZ INVEST AS, org.nr 921 337 310,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7913b07e67694f21"/>
      <w:footerReference xmlns:r="http://schemas.openxmlformats.org/officeDocument/2006/relationships" w:type="default" r:id="R7ed089a963f2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3b07e67694f21" /><Relationship Type="http://schemas.openxmlformats.org/officeDocument/2006/relationships/footer" Target="/word/footer1.xml" Id="R7ed089a963f24ff2" /></Relationships>
</file>