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c026a11dcf41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SPARDAMA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Rykkinn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Rykkinn,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SPARDAMA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7cfa8683734d88"/>
      <w:footerReference xmlns:r="http://schemas.openxmlformats.org/officeDocument/2006/relationships" w:type="default" r:id="Ra3c30a0d954745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SPARDAMA INVEST AS   ·   Org.nr 921 145 950   ·   Saubakken 20   ·   1349 RYKKINN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SPARDAMA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7cfa8683734d88" /><Relationship Type="http://schemas.openxmlformats.org/officeDocument/2006/relationships/footer" Target="/word/footer1.xml" Id="Ra3c30a0d954745ea" /></Relationships>
</file>