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95e784744c4d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VESTBY BOLIGUTVIKLING II AS</w:t>
      </w:r>
    </w:p>
    <w:sectPr>
      <w:headerReference xmlns:r="http://schemas.openxmlformats.org/officeDocument/2006/relationships" w:type="default" r:id="R41fe6195a9da42dd"/>
      <w:footerReference xmlns:r="http://schemas.openxmlformats.org/officeDocument/2006/relationships" w:type="default" r:id="Rd6b1c23edeb6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VESTBY BOLIGUTVIKLING II AS   ·   Org.nr 921 066 708   ·   Hammersborg torg 3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VESTBY BOLIGUTVIKLING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e6195a9da42dd" /><Relationship Type="http://schemas.openxmlformats.org/officeDocument/2006/relationships/footer" Target="/word/footer1.xml" Id="Rd6b1c23edeb64261" /></Relationships>
</file>