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749028d02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6aaf9b4b2c7642fa"/>
      <w:footerReference xmlns:r="http://schemas.openxmlformats.org/officeDocument/2006/relationships" w:type="default" r:id="R207ec8513089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f9b4b2c7642fa" /><Relationship Type="http://schemas.openxmlformats.org/officeDocument/2006/relationships/footer" Target="/word/footer1.xml" Id="R207ec85130894c8c" /></Relationships>
</file>