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081f81c1242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VOLLANE AS.</w:t>
      </w:r>
    </w:p>
    <w:sectPr>
      <w:headerReference xmlns:r="http://schemas.openxmlformats.org/officeDocument/2006/relationships" w:type="default" r:id="Raae36f42a5204f9b"/>
      <w:footerReference xmlns:r="http://schemas.openxmlformats.org/officeDocument/2006/relationships" w:type="default" r:id="R11a732484302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VOLLANE AS   ·   Org.nr 921 057 504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e36f42a5204f9b" /><Relationship Type="http://schemas.openxmlformats.org/officeDocument/2006/relationships/footer" Target="/word/footer1.xml" Id="R11a73248430244be" /></Relationships>
</file>