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33a437d5d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VOLLANE AS, org.nr 921 057 504,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dfe4d8fa3fbb4c96"/>
      <w:footerReference xmlns:r="http://schemas.openxmlformats.org/officeDocument/2006/relationships" w:type="default" r:id="R09d43801829a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4d8fa3fbb4c96" /><Relationship Type="http://schemas.openxmlformats.org/officeDocument/2006/relationships/footer" Target="/word/footer1.xml" Id="R09d43801829a4507" /></Relationships>
</file>