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e8928bfaf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AASE 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AASE 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79ae9bb704a84"/>
      <w:footerReference xmlns:r="http://schemas.openxmlformats.org/officeDocument/2006/relationships" w:type="default" r:id="Re49f8db88664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AASE RH AS   ·   Org.nr 921 020 139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AASE 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79ae9bb704a84" /><Relationship Type="http://schemas.openxmlformats.org/officeDocument/2006/relationships/footer" Target="/word/footer1.xml" Id="Re49f8db886644c46" /></Relationships>
</file>