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36cb57ad848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PAULSEN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PAULSEN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986d97c51242bb"/>
      <w:footerReference xmlns:r="http://schemas.openxmlformats.org/officeDocument/2006/relationships" w:type="default" r:id="R31144e0d685848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PAULSEN INVEST AS   ·   Org.nr 920 769 950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PAULSEN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986d97c51242bb" /><Relationship Type="http://schemas.openxmlformats.org/officeDocument/2006/relationships/footer" Target="/word/footer1.xml" Id="R31144e0d685848bc" /></Relationships>
</file>