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dfbbf3f32149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8a93623c504c99"/>
      <w:footerReference xmlns:r="http://schemas.openxmlformats.org/officeDocument/2006/relationships" w:type="default" r:id="Rac6a504988364c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IL HOLDING AS   ·   Org.nr 920 134 432   ·   Tanke Svilands gate 30   ·   4007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8a93623c504c99" /><Relationship Type="http://schemas.openxmlformats.org/officeDocument/2006/relationships/footer" Target="/word/footer1.xml" Id="Rac6a504988364c9b" /></Relationships>
</file>