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97a4e91b7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DRØNEN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DRØNEN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d78ff06874085"/>
      <w:footerReference xmlns:r="http://schemas.openxmlformats.org/officeDocument/2006/relationships" w:type="default" r:id="R3c881e810c4d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DRØNEN EIENDOM AS   ·   Org.nr 920 125 050   ·   c/o Nils Arve Drønen, Bøneslien 45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DRØNEN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d78ff06874085" /><Relationship Type="http://schemas.openxmlformats.org/officeDocument/2006/relationships/footer" Target="/word/footer1.xml" Id="R3c881e810c4d4a36" /></Relationships>
</file>