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ba13806b2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07b9eabb34600"/>
      <w:footerReference xmlns:r="http://schemas.openxmlformats.org/officeDocument/2006/relationships" w:type="default" r:id="Rc03e6c364c6b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07b9eabb34600" /><Relationship Type="http://schemas.openxmlformats.org/officeDocument/2006/relationships/footer" Target="/word/footer1.xml" Id="Rc03e6c364c6b4724" /></Relationships>
</file>