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d2d5e99534e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REED SKAGEN II AS, org.nr 919 880 708,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e72bc234c670418a"/>
      <w:footerReference xmlns:r="http://schemas.openxmlformats.org/officeDocument/2006/relationships" w:type="default" r:id="R2892b25f5b434c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2bc234c670418a" /><Relationship Type="http://schemas.openxmlformats.org/officeDocument/2006/relationships/footer" Target="/word/footer1.xml" Id="R2892b25f5b434c0d" /></Relationships>
</file>