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a80fe0a0fe40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AVINA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AVINA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1c3079b3304b5d"/>
      <w:footerReference xmlns:r="http://schemas.openxmlformats.org/officeDocument/2006/relationships" w:type="default" r:id="Rca86897400234a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AVINA AS   ·   Org.nr 919 086 890   ·   Vestvikvegen 1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AVINA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1c3079b3304b5d" /><Relationship Type="http://schemas.openxmlformats.org/officeDocument/2006/relationships/footer" Target="/word/footer1.xml" Id="Rca86897400234a97" /></Relationships>
</file>