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d9f92109b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TIDENS BYGG AS</w:t>
      </w:r>
    </w:p>
    <w:sectPr>
      <w:headerReference xmlns:r="http://schemas.openxmlformats.org/officeDocument/2006/relationships" w:type="default" r:id="Ref1c8de4d4c7443e"/>
      <w:footerReference xmlns:r="http://schemas.openxmlformats.org/officeDocument/2006/relationships" w:type="default" r:id="R0d7222c9a058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c8de4d4c7443e" /><Relationship Type="http://schemas.openxmlformats.org/officeDocument/2006/relationships/footer" Target="/word/footer1.xml" Id="R0d7222c9a0584061" /></Relationships>
</file>