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e6f852fd4e640c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ISTID HOLDING AS</w:t>
      </w:r>
    </w:p>
    <w:sectPr>
      <w:headerReference xmlns:r="http://schemas.openxmlformats.org/officeDocument/2006/relationships" w:type="default" r:id="R14ddb3cc283a4d65"/>
      <w:footerReference xmlns:r="http://schemas.openxmlformats.org/officeDocument/2006/relationships" w:type="default" r:id="Recde237bcaec440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ISTID HOLDING AS   ·   Org.nr 916 854 021   ·   Austre Lurane 17   ·   5200 OS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ISTID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4ddb3cc283a4d65" /><Relationship Type="http://schemas.openxmlformats.org/officeDocument/2006/relationships/footer" Target="/word/footer1.xml" Id="Recde237bcaec4402" /></Relationships>
</file>