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f9f37e42c4d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VILLA WIIG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VILLA WIIG EIENDOM AS</w:t>
      </w:r>
    </w:p>
    <w:sectPr>
      <w:headerReference xmlns:r="http://schemas.openxmlformats.org/officeDocument/2006/relationships" w:type="default" r:id="Re7d6050b9f3e477b"/>
      <w:footerReference xmlns:r="http://schemas.openxmlformats.org/officeDocument/2006/relationships" w:type="default" r:id="R5231259fcfc447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d6050b9f3e477b" /><Relationship Type="http://schemas.openxmlformats.org/officeDocument/2006/relationships/footer" Target="/word/footer1.xml" Id="R5231259fcfc4478a" /></Relationships>
</file>