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2925cf58743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166256173bd84215"/>
      <w:footerReference xmlns:r="http://schemas.openxmlformats.org/officeDocument/2006/relationships" w:type="default" r:id="Rbef7ef2d4479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256173bd84215" /><Relationship Type="http://schemas.openxmlformats.org/officeDocument/2006/relationships/footer" Target="/word/footer1.xml" Id="Rbef7ef2d44794c19" /></Relationships>
</file>