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19a35963a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LERØY INVEST AS.</w:t>
      </w:r>
    </w:p>
    <w:sectPr>
      <w:headerReference xmlns:r="http://schemas.openxmlformats.org/officeDocument/2006/relationships" w:type="default" r:id="R5b5fbc29e5ef40ad"/>
      <w:footerReference xmlns:r="http://schemas.openxmlformats.org/officeDocument/2006/relationships" w:type="default" r:id="R8b15b794594a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fbc29e5ef40ad" /><Relationship Type="http://schemas.openxmlformats.org/officeDocument/2006/relationships/footer" Target="/word/footer1.xml" Id="R8b15b794594a4b61" /></Relationships>
</file>