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9e826e2a184a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Åkrehamn,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 INVESTERING III AS</w:t>
      </w:r>
    </w:p>
    <w:sectPr>
      <w:headerReference xmlns:r="http://schemas.openxmlformats.org/officeDocument/2006/relationships" w:type="default" r:id="Ra7c576f76006403d"/>
      <w:footerReference xmlns:r="http://schemas.openxmlformats.org/officeDocument/2006/relationships" w:type="default" r:id="R9a162ac87b334a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INVESTERING III AS   ·   Org.nr 916 287 828   ·   Rådhusvegen 1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INVESTERING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c576f76006403d" /><Relationship Type="http://schemas.openxmlformats.org/officeDocument/2006/relationships/footer" Target="/word/footer1.xml" Id="R9a162ac87b334add" /></Relationships>
</file>