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5245255cb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d8494a0a84c63"/>
      <w:footerReference xmlns:r="http://schemas.openxmlformats.org/officeDocument/2006/relationships" w:type="default" r:id="R6f9a8fb951a9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 CAPITAL AS   ·   Org.nr 915 902 804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d8494a0a84c63" /><Relationship Type="http://schemas.openxmlformats.org/officeDocument/2006/relationships/footer" Target="/word/footer1.xml" Id="R6f9a8fb951a94e45" /></Relationships>
</file>