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71efdce13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BRJ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BRJ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42f75b78e48fa"/>
      <w:footerReference xmlns:r="http://schemas.openxmlformats.org/officeDocument/2006/relationships" w:type="default" r:id="R0f9f2f721493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BRJ INVESTOR AS   ·   Org.nr 915 865 739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BRJ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42f75b78e48fa" /><Relationship Type="http://schemas.openxmlformats.org/officeDocument/2006/relationships/footer" Target="/word/footer1.xml" Id="R0f9f2f721493427e" /></Relationships>
</file>