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281ced5f5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775ecf4074ec4"/>
      <w:footerReference xmlns:r="http://schemas.openxmlformats.org/officeDocument/2006/relationships" w:type="default" r:id="R127a99494be8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775ecf4074ec4" /><Relationship Type="http://schemas.openxmlformats.org/officeDocument/2006/relationships/footer" Target="/word/footer1.xml" Id="R127a99494be8470c" /></Relationships>
</file>