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db0e8cdeb4c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8552a9fe038f473c"/>
      <w:footerReference xmlns:r="http://schemas.openxmlformats.org/officeDocument/2006/relationships" w:type="default" r:id="Re4321ba2df0d44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2a9fe038f473c" /><Relationship Type="http://schemas.openxmlformats.org/officeDocument/2006/relationships/footer" Target="/word/footer1.xml" Id="Re4321ba2df0d44f4" /></Relationships>
</file>