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a7ce907b2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7ef9641e54386"/>
      <w:footerReference xmlns:r="http://schemas.openxmlformats.org/officeDocument/2006/relationships" w:type="default" r:id="R423f8bafde72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7ef9641e54386" /><Relationship Type="http://schemas.openxmlformats.org/officeDocument/2006/relationships/footer" Target="/word/footer1.xml" Id="R423f8bafde72432d" /></Relationships>
</file>