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13f68d0ee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SIGLAR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SIGLAR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15e503814462a"/>
      <w:footerReference xmlns:r="http://schemas.openxmlformats.org/officeDocument/2006/relationships" w:type="default" r:id="R3b3c2bf7b88b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SIGLAR DEVELOPMENT AS   ·   Org.nr 912 000 621   ·   Krabberødveien 47   ·   3960 STATHELLE   ·   Tlf. 90 61 05 70   ·   lars.halvorsen@cpg.no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SIGLAR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15e503814462a" /><Relationship Type="http://schemas.openxmlformats.org/officeDocument/2006/relationships/footer" Target="/word/footer1.xml" Id="R3b3c2bf7b88b4200" /></Relationships>
</file>