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ac202b235947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EGAS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EGAS AS</w:t>
      </w:r>
    </w:p>
    <w:sectPr>
      <w:headerReference xmlns:r="http://schemas.openxmlformats.org/officeDocument/2006/relationships" w:type="default" r:id="Rdffc58daccd1410c"/>
      <w:footerReference xmlns:r="http://schemas.openxmlformats.org/officeDocument/2006/relationships" w:type="default" r:id="Rbd99cf0e80a34d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EGAS AS   ·   Org.nr 911 958 708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fc58daccd1410c" /><Relationship Type="http://schemas.openxmlformats.org/officeDocument/2006/relationships/footer" Target="/word/footer1.xml" Id="Rbd99cf0e80a34d3a" /></Relationships>
</file>