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6be65cd0846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EGAS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EGAS AS</w:t>
      </w:r>
    </w:p>
    <w:sectPr>
      <w:headerReference xmlns:r="http://schemas.openxmlformats.org/officeDocument/2006/relationships" w:type="default" r:id="R3d8db53294bb4f28"/>
      <w:footerReference xmlns:r="http://schemas.openxmlformats.org/officeDocument/2006/relationships" w:type="default" r:id="Rdbb56a31332341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EGAS AS   ·   Org.nr 911 958 708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db53294bb4f28" /><Relationship Type="http://schemas.openxmlformats.org/officeDocument/2006/relationships/footer" Target="/word/footer1.xml" Id="Rdbb56a3133234138" /></Relationships>
</file>