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640574e8147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468e673fbe848de"/>
      <w:footerReference xmlns:r="http://schemas.openxmlformats.org/officeDocument/2006/relationships" w:type="default" r:id="Raf212e584d27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8e673fbe848de" /><Relationship Type="http://schemas.openxmlformats.org/officeDocument/2006/relationships/footer" Target="/word/footer1.xml" Id="Raf212e584d274951" /></Relationships>
</file>