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e2f39ac5f42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f6753380e4a2e"/>
      <w:footerReference xmlns:r="http://schemas.openxmlformats.org/officeDocument/2006/relationships" w:type="default" r:id="R1581f9027a12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PROBY AS   ·   Org.nr 911 709 031   ·   2. etasje, Welhavens vei 19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f6753380e4a2e" /><Relationship Type="http://schemas.openxmlformats.org/officeDocument/2006/relationships/footer" Target="/word/footer1.xml" Id="R1581f9027a124580" /></Relationships>
</file>