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50ade8eee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0088591824b8c"/>
      <w:footerReference xmlns:r="http://schemas.openxmlformats.org/officeDocument/2006/relationships" w:type="default" r:id="R8aadbd1c16af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NORWELL HOLDING AS   ·   Org.nr 893 149 872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0088591824b8c" /><Relationship Type="http://schemas.openxmlformats.org/officeDocument/2006/relationships/footer" Target="/word/footer1.xml" Id="R8aadbd1c16af495f" /></Relationships>
</file>